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19" w:rsidRDefault="00F77C19" w:rsidP="00F77C19">
      <w:pPr>
        <w:spacing w:line="220" w:lineRule="atLeast"/>
      </w:pPr>
      <w:r>
        <w:t>UNS S32760 Super Duplex Stainless Steel</w:t>
      </w:r>
    </w:p>
    <w:p w:rsidR="00F77C19" w:rsidRDefault="00F77C19" w:rsidP="00F77C19">
      <w:pPr>
        <w:spacing w:line="220" w:lineRule="atLeast"/>
      </w:pPr>
    </w:p>
    <w:p w:rsidR="00F77C19" w:rsidRDefault="00F77C19" w:rsidP="00F77C19">
      <w:pPr>
        <w:spacing w:line="220" w:lineRule="atLeast"/>
      </w:pPr>
      <w:r>
        <w:t xml:space="preserve">1.Stainless Steel Plate </w:t>
      </w:r>
    </w:p>
    <w:p w:rsidR="00F77C19" w:rsidRDefault="00F77C19" w:rsidP="00F77C19">
      <w:pPr>
        <w:spacing w:line="220" w:lineRule="atLeast"/>
      </w:pPr>
      <w:r>
        <w:t xml:space="preserve">Type 304 | Type 304L | Type 304H | Type 316 | Type 316L | Type 316H | Type 321 | Type 347 </w:t>
      </w:r>
    </w:p>
    <w:p w:rsidR="00F77C19" w:rsidRDefault="00F77C19" w:rsidP="00F77C19">
      <w:pPr>
        <w:spacing w:line="220" w:lineRule="atLeast"/>
      </w:pPr>
      <w:r>
        <w:t>Type 410 | UNS S32205 Duplex | UNS S32750 Super Duplex | UNS S32760 Super Duplex</w:t>
      </w:r>
    </w:p>
    <w:p w:rsidR="00F77C19" w:rsidRDefault="00F77C19" w:rsidP="00F77C19">
      <w:pPr>
        <w:spacing w:line="220" w:lineRule="atLeast"/>
      </w:pPr>
    </w:p>
    <w:p w:rsidR="00F77C19" w:rsidRDefault="00F77C19" w:rsidP="00F77C19">
      <w:pPr>
        <w:spacing w:line="220" w:lineRule="atLeast"/>
      </w:pPr>
      <w:r>
        <w:t xml:space="preserve">2.UNS S32760 Super Duplex has even greater tensile and yield strength thanks to increased levels of molybdenum and chromium. Super Duplex stainless steel – with a microstructure of 50:50 austenite and ferrite, the steel has improved strength over ferrite and austenitic steel grades. With a higher than average Molybdenum and Chromium content, the material has greater heat and corrosion resistant qualities. </w:t>
      </w:r>
    </w:p>
    <w:p w:rsidR="00F77C19" w:rsidRDefault="00F77C19" w:rsidP="00F77C19">
      <w:pPr>
        <w:spacing w:line="220" w:lineRule="atLeast"/>
      </w:pPr>
    </w:p>
    <w:p w:rsidR="00F77C19" w:rsidRDefault="00F77C19" w:rsidP="00F77C19">
      <w:pPr>
        <w:spacing w:line="220" w:lineRule="atLeast"/>
      </w:pPr>
      <w:r>
        <w:t xml:space="preserve">3.With reduced production costs when compared with equivalent austenitic and ferrite grades and with greater yield and tensile strength, Super Duplex is a cost effective solution for the consumer. It is conceivable that material thicknesses for a project may be reduced if Super Duplex is used, thus reducing cost without compromising quality. </w:t>
      </w:r>
    </w:p>
    <w:p w:rsidR="00F77C19" w:rsidRDefault="00F77C19" w:rsidP="00F77C19">
      <w:pPr>
        <w:spacing w:line="220" w:lineRule="atLeast"/>
      </w:pPr>
    </w:p>
    <w:p w:rsidR="00F77C19" w:rsidRDefault="00F77C19" w:rsidP="00F77C19">
      <w:pPr>
        <w:spacing w:line="220" w:lineRule="atLeast"/>
      </w:pPr>
      <w:r>
        <w:t>4.Benefits of UNS S32760 Super Duplex Stainless Steel</w:t>
      </w:r>
    </w:p>
    <w:p w:rsidR="00F77C19" w:rsidRDefault="00F77C19" w:rsidP="00F77C19">
      <w:pPr>
        <w:spacing w:line="220" w:lineRule="atLeast"/>
      </w:pPr>
      <w:r>
        <w:t>Increased tensile &amp; yield strength</w:t>
      </w:r>
    </w:p>
    <w:p w:rsidR="00F77C19" w:rsidRDefault="00F77C19" w:rsidP="00F77C19">
      <w:pPr>
        <w:spacing w:line="220" w:lineRule="atLeast"/>
      </w:pPr>
      <w:r>
        <w:t>Good ductility and toughness</w:t>
      </w:r>
    </w:p>
    <w:p w:rsidR="00F77C19" w:rsidRDefault="00F77C19" w:rsidP="00F77C19">
      <w:pPr>
        <w:spacing w:line="220" w:lineRule="atLeast"/>
      </w:pPr>
      <w:r>
        <w:t>SSC resistance</w:t>
      </w:r>
    </w:p>
    <w:p w:rsidR="00F77C19" w:rsidRDefault="00F77C19" w:rsidP="00F77C19">
      <w:pPr>
        <w:spacing w:line="220" w:lineRule="atLeast"/>
      </w:pPr>
      <w:r>
        <w:t>Corrosion resistance is better than Duplex</w:t>
      </w:r>
    </w:p>
    <w:p w:rsidR="00F77C19" w:rsidRDefault="00F77C19" w:rsidP="00F77C19">
      <w:pPr>
        <w:spacing w:line="220" w:lineRule="atLeast"/>
      </w:pPr>
      <w:r>
        <w:t>Cost effective</w:t>
      </w:r>
    </w:p>
    <w:p w:rsidR="00F77C19" w:rsidRDefault="00F77C19" w:rsidP="00F77C19">
      <w:pPr>
        <w:spacing w:line="220" w:lineRule="atLeast"/>
      </w:pPr>
    </w:p>
    <w:p w:rsidR="00F77C19" w:rsidRDefault="00F77C19" w:rsidP="00F77C19">
      <w:pPr>
        <w:spacing w:line="220" w:lineRule="atLeast"/>
      </w:pPr>
      <w:r>
        <w:t>5.Applications</w:t>
      </w:r>
    </w:p>
    <w:p w:rsidR="00F77C19" w:rsidRDefault="00F77C19" w:rsidP="00F77C19">
      <w:pPr>
        <w:spacing w:line="220" w:lineRule="atLeast"/>
      </w:pPr>
      <w:r>
        <w:t xml:space="preserve">UNS S32760 is used in the oil and gas industry, on offshore platforms, in heat exchangers, chemical processing equipment, pressure vessels and boilers. </w:t>
      </w:r>
    </w:p>
    <w:p w:rsidR="00F77C19" w:rsidRDefault="00F77C19" w:rsidP="00F77C19">
      <w:pPr>
        <w:spacing w:line="220" w:lineRule="atLeast"/>
      </w:pPr>
    </w:p>
    <w:p w:rsidR="00F77C19" w:rsidRDefault="00F77C19" w:rsidP="00F77C19">
      <w:pPr>
        <w:spacing w:line="220" w:lineRule="atLeast"/>
      </w:pPr>
      <w:r>
        <w:t>6.About UNS32760</w:t>
      </w:r>
    </w:p>
    <w:p w:rsidR="00F77C19" w:rsidRDefault="00F77C19" w:rsidP="00F77C19">
      <w:pPr>
        <w:spacing w:line="220" w:lineRule="atLeast"/>
      </w:pPr>
      <w:r>
        <w:t xml:space="preserve">For technical information about this steel grade please refer to the chemical composition and mechanic properties tables below. For information on Duplex alloy please click here. </w:t>
      </w:r>
    </w:p>
    <w:p w:rsidR="00F77C19" w:rsidRDefault="00F77C19" w:rsidP="00F77C19">
      <w:pPr>
        <w:spacing w:line="220" w:lineRule="atLeast"/>
      </w:pPr>
      <w:r>
        <w:lastRenderedPageBreak/>
        <w:t>7.Chemical Composition</w:t>
      </w:r>
    </w:p>
    <w:tbl>
      <w:tblPr>
        <w:tblW w:w="5000" w:type="pct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605"/>
        <w:gridCol w:w="499"/>
        <w:gridCol w:w="499"/>
        <w:gridCol w:w="605"/>
        <w:gridCol w:w="605"/>
        <w:gridCol w:w="953"/>
        <w:gridCol w:w="741"/>
        <w:gridCol w:w="953"/>
        <w:gridCol w:w="953"/>
        <w:gridCol w:w="1250"/>
      </w:tblGrid>
      <w:tr w:rsidR="00F77C19" w:rsidRPr="00F77C19" w:rsidTr="00F77C19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7C19" w:rsidRPr="00F77C19" w:rsidRDefault="00F77C19" w:rsidP="00F77C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77C19">
              <w:rPr>
                <w:rFonts w:ascii="Verdana" w:eastAsia="宋体" w:hAnsi="Verdana" w:cs="宋体"/>
                <w:sz w:val="18"/>
                <w:szCs w:val="18"/>
              </w:rPr>
              <w:t>UNS No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7C19" w:rsidRPr="00F77C19" w:rsidRDefault="00F77C19" w:rsidP="00F77C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77C19">
              <w:rPr>
                <w:rFonts w:ascii="Verdana" w:eastAsia="宋体" w:hAnsi="Verdana" w:cs="宋体"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7C19" w:rsidRPr="00F77C19" w:rsidRDefault="00F77C19" w:rsidP="00F77C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77C19">
              <w:rPr>
                <w:rFonts w:ascii="Verdana" w:eastAsia="宋体" w:hAnsi="Verdana" w:cs="宋体"/>
                <w:sz w:val="18"/>
                <w:szCs w:val="18"/>
              </w:rPr>
              <w:t>Si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7C19" w:rsidRPr="00F77C19" w:rsidRDefault="00F77C19" w:rsidP="00F77C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proofErr w:type="spellStart"/>
            <w:r w:rsidRPr="00F77C19">
              <w:rPr>
                <w:rFonts w:ascii="Verdana" w:eastAsia="宋体" w:hAnsi="Verdana" w:cs="宋体"/>
                <w:sz w:val="18"/>
                <w:szCs w:val="18"/>
              </w:rPr>
              <w:t>Mn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7C19" w:rsidRPr="00F77C19" w:rsidRDefault="00F77C19" w:rsidP="00F77C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77C19">
              <w:rPr>
                <w:rFonts w:ascii="Verdana" w:eastAsia="宋体" w:hAnsi="Verdana" w:cs="宋体"/>
                <w:sz w:val="18"/>
                <w:szCs w:val="18"/>
              </w:rPr>
              <w:t>P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7C19" w:rsidRPr="00F77C19" w:rsidRDefault="00F77C19" w:rsidP="00F77C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77C19">
              <w:rPr>
                <w:rFonts w:ascii="Verdana" w:eastAsia="宋体" w:hAnsi="Verdana" w:cs="宋体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7C19" w:rsidRPr="00F77C19" w:rsidRDefault="00F77C19" w:rsidP="00F77C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77C19">
              <w:rPr>
                <w:rFonts w:ascii="Verdana" w:eastAsia="宋体" w:hAnsi="Verdana" w:cs="宋体"/>
                <w:sz w:val="18"/>
                <w:szCs w:val="18"/>
              </w:rPr>
              <w:t>Cr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7C19" w:rsidRPr="00F77C19" w:rsidRDefault="00F77C19" w:rsidP="00F77C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77C19">
              <w:rPr>
                <w:rFonts w:ascii="Verdana" w:eastAsia="宋体" w:hAnsi="Verdana" w:cs="宋体"/>
                <w:sz w:val="18"/>
                <w:szCs w:val="18"/>
              </w:rPr>
              <w:t>Mo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7C19" w:rsidRPr="00F77C19" w:rsidRDefault="00F77C19" w:rsidP="00F77C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77C19">
              <w:rPr>
                <w:rFonts w:ascii="Verdana" w:eastAsia="宋体" w:hAnsi="Verdana" w:cs="宋体"/>
                <w:sz w:val="18"/>
                <w:szCs w:val="18"/>
              </w:rPr>
              <w:t>Ni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7C19" w:rsidRPr="00F77C19" w:rsidRDefault="00F77C19" w:rsidP="00F77C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77C19">
              <w:rPr>
                <w:rFonts w:ascii="Verdana" w:eastAsia="宋体" w:hAnsi="Verdana" w:cs="宋体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7C19" w:rsidRPr="00F77C19" w:rsidRDefault="00F77C19" w:rsidP="00F77C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77C19">
              <w:rPr>
                <w:rFonts w:ascii="Verdana" w:eastAsia="宋体" w:hAnsi="Verdana" w:cs="宋体"/>
                <w:sz w:val="18"/>
                <w:szCs w:val="18"/>
              </w:rPr>
              <w:t>Other</w:t>
            </w:r>
          </w:p>
        </w:tc>
      </w:tr>
      <w:tr w:rsidR="00F77C19" w:rsidRPr="00F77C19" w:rsidTr="00F77C19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7C19" w:rsidRPr="00F77C19" w:rsidRDefault="00F77C19" w:rsidP="00F77C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77C19">
              <w:rPr>
                <w:rFonts w:ascii="Verdana" w:eastAsia="宋体" w:hAnsi="Verdana" w:cs="宋体"/>
                <w:sz w:val="18"/>
                <w:szCs w:val="18"/>
              </w:rPr>
              <w:t>S32760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7C19" w:rsidRPr="00F77C19" w:rsidRDefault="00F77C19" w:rsidP="00F77C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77C19">
              <w:rPr>
                <w:rFonts w:ascii="Verdana" w:eastAsia="宋体" w:hAnsi="Verdana" w:cs="宋体"/>
                <w:sz w:val="18"/>
                <w:szCs w:val="18"/>
              </w:rPr>
              <w:t>0.030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7C19" w:rsidRPr="00F77C19" w:rsidRDefault="00F77C19" w:rsidP="00F77C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77C19">
              <w:rPr>
                <w:rFonts w:ascii="Verdana" w:eastAsia="宋体" w:hAnsi="Verdana" w:cs="宋体"/>
                <w:sz w:val="18"/>
                <w:szCs w:val="18"/>
              </w:rPr>
              <w:t>1.00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7C19" w:rsidRPr="00F77C19" w:rsidRDefault="00F77C19" w:rsidP="00F77C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77C19">
              <w:rPr>
                <w:rFonts w:ascii="Verdana" w:eastAsia="宋体" w:hAnsi="Verdana" w:cs="宋体"/>
                <w:sz w:val="18"/>
                <w:szCs w:val="18"/>
              </w:rPr>
              <w:t>1.00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7C19" w:rsidRPr="00F77C19" w:rsidRDefault="00F77C19" w:rsidP="00F77C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77C19">
              <w:rPr>
                <w:rFonts w:ascii="Verdana" w:eastAsia="宋体" w:hAnsi="Verdana" w:cs="宋体"/>
                <w:sz w:val="18"/>
                <w:szCs w:val="18"/>
              </w:rPr>
              <w:t>0.030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7C19" w:rsidRPr="00F77C19" w:rsidRDefault="00F77C19" w:rsidP="00F77C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77C19">
              <w:rPr>
                <w:rFonts w:ascii="Verdana" w:eastAsia="宋体" w:hAnsi="Verdana" w:cs="宋体"/>
                <w:sz w:val="18"/>
                <w:szCs w:val="18"/>
              </w:rPr>
              <w:t>0.010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7C19" w:rsidRPr="00F77C19" w:rsidRDefault="00F77C19" w:rsidP="00F77C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77C19">
              <w:rPr>
                <w:rFonts w:ascii="Verdana" w:eastAsia="宋体" w:hAnsi="Verdana" w:cs="宋体"/>
                <w:sz w:val="18"/>
                <w:szCs w:val="18"/>
              </w:rPr>
              <w:t>24.0/26.0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7C19" w:rsidRPr="00F77C19" w:rsidRDefault="00F77C19" w:rsidP="00F77C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77C19">
              <w:rPr>
                <w:rFonts w:ascii="Verdana" w:eastAsia="宋体" w:hAnsi="Verdana" w:cs="宋体"/>
                <w:sz w:val="18"/>
                <w:szCs w:val="18"/>
              </w:rPr>
              <w:t>3.0/4.0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7C19" w:rsidRPr="00F77C19" w:rsidRDefault="00F77C19" w:rsidP="00F77C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77C19">
              <w:rPr>
                <w:rFonts w:ascii="Verdana" w:eastAsia="宋体" w:hAnsi="Verdana" w:cs="宋体"/>
                <w:sz w:val="18"/>
                <w:szCs w:val="18"/>
              </w:rPr>
              <w:t>6.00/8.00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7C19" w:rsidRPr="00F77C19" w:rsidRDefault="00F77C19" w:rsidP="00F77C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77C19">
              <w:rPr>
                <w:rFonts w:ascii="Verdana" w:eastAsia="宋体" w:hAnsi="Verdana" w:cs="宋体"/>
                <w:sz w:val="18"/>
                <w:szCs w:val="18"/>
              </w:rPr>
              <w:t>0.20/0.30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7C19" w:rsidRPr="00F77C19" w:rsidRDefault="00F77C19" w:rsidP="00F77C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77C19">
              <w:rPr>
                <w:rFonts w:ascii="Verdana" w:eastAsia="宋体" w:hAnsi="Verdana" w:cs="宋体"/>
                <w:sz w:val="18"/>
                <w:szCs w:val="18"/>
              </w:rPr>
              <w:t>Cu:0.50/1.00</w:t>
            </w:r>
            <w:r w:rsidRPr="00F77C19">
              <w:rPr>
                <w:rFonts w:ascii="Verdana" w:eastAsia="宋体" w:hAnsi="Verdana" w:cs="宋体"/>
                <w:sz w:val="18"/>
                <w:szCs w:val="18"/>
              </w:rPr>
              <w:br/>
              <w:t>W:0.50/1.00</w:t>
            </w:r>
          </w:p>
        </w:tc>
      </w:tr>
    </w:tbl>
    <w:p w:rsidR="00F77C19" w:rsidRDefault="00F77C19" w:rsidP="00F77C19">
      <w:pPr>
        <w:spacing w:line="220" w:lineRule="atLeast"/>
      </w:pPr>
    </w:p>
    <w:p w:rsidR="00F77C19" w:rsidRDefault="00F77C19" w:rsidP="00F77C19">
      <w:pPr>
        <w:spacing w:line="220" w:lineRule="atLeast"/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09438F"/>
    <w:rsid w:val="00323B43"/>
    <w:rsid w:val="003D37D8"/>
    <w:rsid w:val="00426133"/>
    <w:rsid w:val="004358AB"/>
    <w:rsid w:val="008B7726"/>
    <w:rsid w:val="00D31D50"/>
    <w:rsid w:val="00F7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2015-11-27T03:16:00Z</dcterms:modified>
</cp:coreProperties>
</file>