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B" w:rsidRDefault="00390E9B" w:rsidP="00176976">
      <w:r>
        <w:t>AR200, AR235 Steel Plate Supplier</w:t>
      </w:r>
    </w:p>
    <w:p w:rsidR="00390E9B" w:rsidRDefault="00390E9B" w:rsidP="00176976"/>
    <w:p w:rsidR="00390E9B" w:rsidRDefault="00390E9B" w:rsidP="00176976">
      <w:r>
        <w:t>1. AR Medium steel plate can be ordered to AR200 or AR235 depending on the producing mill’s capabilities. AR Medium is used to cover carbon-manganese steel plates in order to provide abrasion resistance that is superior to most structural-quality carbon steels.</w:t>
      </w:r>
    </w:p>
    <w:p w:rsidR="00390E9B" w:rsidRDefault="00390E9B" w:rsidP="00176976"/>
    <w:p w:rsidR="00390E9B" w:rsidRDefault="00390E9B" w:rsidP="00176976">
      <w:r>
        <w:t>2. AR Medium steel plates are intended for moderate wear applications, offering improved wear resistance over an as-rolled, structural carbon steel.</w:t>
      </w:r>
    </w:p>
    <w:p w:rsidR="00390E9B" w:rsidRDefault="00390E9B" w:rsidP="00176976"/>
    <w:p w:rsidR="00390E9B" w:rsidRDefault="00390E9B" w:rsidP="00176976">
      <w:r>
        <w:t>3. AR Medium plates are not intended for structural applications and should not be used for structural or main load-bearing members.</w:t>
      </w:r>
    </w:p>
    <w:p w:rsidR="00390E9B" w:rsidRDefault="00390E9B" w:rsidP="00176976"/>
    <w:p w:rsidR="00390E9B" w:rsidRDefault="00390E9B" w:rsidP="00176976"/>
    <w:tbl>
      <w:tblPr>
        <w:tblW w:w="8358" w:type="dxa"/>
        <w:tblLook w:val="00A0"/>
      </w:tblPr>
      <w:tblGrid>
        <w:gridCol w:w="3458"/>
        <w:gridCol w:w="1816"/>
        <w:gridCol w:w="1542"/>
        <w:gridCol w:w="1542"/>
      </w:tblGrid>
      <w:tr w:rsidR="00390E9B" w:rsidRPr="006A633A" w:rsidTr="00A24076">
        <w:trPr>
          <w:trHeight w:val="636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Abrasion Resistant Steel Plate</w:t>
            </w:r>
          </w:p>
        </w:tc>
      </w:tr>
      <w:tr w:rsidR="00390E9B" w:rsidRPr="006A633A" w:rsidTr="00A24076">
        <w:trPr>
          <w:trHeight w:val="273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all measurement in Inches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Thickness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Width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Length</w:t>
            </w:r>
          </w:p>
        </w:tc>
      </w:tr>
      <w:tr w:rsidR="00390E9B" w:rsidRPr="006A633A" w:rsidTr="00A24076">
        <w:trPr>
          <w:trHeight w:val="273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AR235/AR Medium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3/16" – 3/4"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48" – 120"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E9B" w:rsidRPr="006A633A" w:rsidRDefault="00390E9B" w:rsidP="00A24076">
            <w:pPr>
              <w:jc w:val="center"/>
            </w:pPr>
            <w:r w:rsidRPr="006A633A">
              <w:t>96" – 480"</w:t>
            </w:r>
          </w:p>
        </w:tc>
      </w:tr>
    </w:tbl>
    <w:p w:rsidR="00390E9B" w:rsidRDefault="00390E9B" w:rsidP="00176976"/>
    <w:p w:rsidR="00390E9B" w:rsidRDefault="00390E9B" w:rsidP="00176976">
      <w:r>
        <w:t>4</w:t>
      </w:r>
      <w:r w:rsidRPr="00A24076">
        <w:t>. If you have any other requirement for steel plate, please feel free to contact us.</w:t>
      </w:r>
    </w:p>
    <w:sectPr w:rsidR="00390E9B" w:rsidSect="007F5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9B" w:rsidRDefault="00390E9B" w:rsidP="00176976">
      <w:r>
        <w:separator/>
      </w:r>
    </w:p>
  </w:endnote>
  <w:endnote w:type="continuationSeparator" w:id="0">
    <w:p w:rsidR="00390E9B" w:rsidRDefault="00390E9B" w:rsidP="0017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9B" w:rsidRDefault="00390E9B" w:rsidP="00176976">
      <w:r>
        <w:separator/>
      </w:r>
    </w:p>
  </w:footnote>
  <w:footnote w:type="continuationSeparator" w:id="0">
    <w:p w:rsidR="00390E9B" w:rsidRDefault="00390E9B" w:rsidP="0017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976"/>
    <w:rsid w:val="00176976"/>
    <w:rsid w:val="001F1AD6"/>
    <w:rsid w:val="002A646B"/>
    <w:rsid w:val="00386182"/>
    <w:rsid w:val="00390E9B"/>
    <w:rsid w:val="00626E0F"/>
    <w:rsid w:val="0064366C"/>
    <w:rsid w:val="006A633A"/>
    <w:rsid w:val="007F541A"/>
    <w:rsid w:val="00A23637"/>
    <w:rsid w:val="00A24076"/>
    <w:rsid w:val="00BC1B0B"/>
    <w:rsid w:val="00DC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97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76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9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6</cp:revision>
  <dcterms:created xsi:type="dcterms:W3CDTF">2015-11-26T06:13:00Z</dcterms:created>
  <dcterms:modified xsi:type="dcterms:W3CDTF">2015-12-02T05:26:00Z</dcterms:modified>
</cp:coreProperties>
</file>