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15B" w:rsidRDefault="0048115B" w:rsidP="0079317D">
      <w:pPr>
        <w:rPr>
          <w:rFonts w:hint="eastAsia"/>
        </w:rPr>
      </w:pPr>
      <w:r w:rsidRPr="0079317D">
        <w:t>EN 10025:3 S460N</w:t>
      </w:r>
      <w:r w:rsidR="0079317D">
        <w:rPr>
          <w:rFonts w:hint="eastAsia"/>
        </w:rPr>
        <w:t xml:space="preserve"> STEEL PLATE</w:t>
      </w:r>
    </w:p>
    <w:p w:rsidR="0079317D" w:rsidRPr="0079317D" w:rsidRDefault="0079317D" w:rsidP="0079317D"/>
    <w:p w:rsidR="0048115B" w:rsidRDefault="0048115B" w:rsidP="0079317D">
      <w:pPr>
        <w:rPr>
          <w:rFonts w:hint="eastAsia"/>
        </w:rPr>
      </w:pPr>
      <w:r w:rsidRPr="0079317D">
        <w:t>The plates can be supplied straight from stock, cut to size, or profiled to specific shapes.</w:t>
      </w:r>
    </w:p>
    <w:p w:rsidR="0079317D" w:rsidRPr="0079317D" w:rsidRDefault="0079317D" w:rsidP="0079317D"/>
    <w:p w:rsidR="0079317D" w:rsidRPr="0079317D" w:rsidRDefault="0048115B" w:rsidP="0079317D">
      <w:r w:rsidRPr="0079317D">
        <w:t>EN 10025:3</w:t>
      </w:r>
    </w:p>
    <w:p w:rsidR="0048115B" w:rsidRDefault="0048115B" w:rsidP="0079317D">
      <w:pPr>
        <w:rPr>
          <w:rFonts w:hint="eastAsia"/>
        </w:rPr>
      </w:pPr>
      <w:r w:rsidRPr="0079317D">
        <w:t>The specification EN 10025:3 covers weldable structural steels manufactured with a fine grain structure and supplied in the normalised condition or in an equivalent condition obtained by normalised rolling. There are four grades (S275, S355, S420 and S460) which indicate each grade’s minimum yield strength (in MPa) for plates 16 mm thick and below. Each grade is further sub-divided based on the specified minimum value of impact energy at a particular temperature. N indicates temperatures not lower than -20 deg C and NL not lower than -50 deg C.</w:t>
      </w:r>
    </w:p>
    <w:p w:rsidR="0079317D" w:rsidRPr="0079317D" w:rsidRDefault="0079317D" w:rsidP="0079317D"/>
    <w:p w:rsidR="0048115B" w:rsidRDefault="0048115B" w:rsidP="0079317D">
      <w:pPr>
        <w:rPr>
          <w:rFonts w:hint="eastAsia"/>
        </w:rPr>
      </w:pPr>
      <w:r w:rsidRPr="0079317D">
        <w:t>The designation EN 10025:3 S460N shows that this is steel for structural purposes (S) with minimum yield strength of 460 MPa (460) which is impact tested at -20 deg C (N).</w:t>
      </w:r>
    </w:p>
    <w:p w:rsidR="0079317D" w:rsidRPr="0079317D" w:rsidRDefault="0079317D" w:rsidP="0079317D"/>
    <w:p w:rsidR="0048115B" w:rsidRPr="0079317D" w:rsidRDefault="0048115B" w:rsidP="0079317D">
      <w:r w:rsidRPr="0079317D">
        <w:t>As well as S460N we are stockists of plates to EN 10025:3 S460NL</w:t>
      </w:r>
    </w:p>
    <w:p w:rsidR="00000000" w:rsidRDefault="00A2683B" w:rsidP="0079317D">
      <w:pPr>
        <w:rPr>
          <w:rFonts w:hint="eastAsia"/>
        </w:rPr>
      </w:pPr>
    </w:p>
    <w:p w:rsidR="0079317D" w:rsidRPr="0079317D" w:rsidRDefault="0079317D" w:rsidP="0079317D">
      <w:r w:rsidRPr="0079317D">
        <w:t>If you have any other requirement for steel plate, please feel free to contact us.</w:t>
      </w:r>
    </w:p>
    <w:sectPr w:rsidR="0079317D" w:rsidRPr="007931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83B" w:rsidRDefault="00A2683B" w:rsidP="0048115B">
      <w:r>
        <w:separator/>
      </w:r>
    </w:p>
  </w:endnote>
  <w:endnote w:type="continuationSeparator" w:id="1">
    <w:p w:rsidR="00A2683B" w:rsidRDefault="00A2683B" w:rsidP="004811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83B" w:rsidRDefault="00A2683B" w:rsidP="0048115B">
      <w:r>
        <w:separator/>
      </w:r>
    </w:p>
  </w:footnote>
  <w:footnote w:type="continuationSeparator" w:id="1">
    <w:p w:rsidR="00A2683B" w:rsidRDefault="00A2683B" w:rsidP="004811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115B"/>
    <w:rsid w:val="0048115B"/>
    <w:rsid w:val="0079317D"/>
    <w:rsid w:val="00A26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8115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8115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11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115B"/>
    <w:rPr>
      <w:sz w:val="18"/>
      <w:szCs w:val="18"/>
    </w:rPr>
  </w:style>
  <w:style w:type="paragraph" w:styleId="a4">
    <w:name w:val="footer"/>
    <w:basedOn w:val="a"/>
    <w:link w:val="Char0"/>
    <w:uiPriority w:val="99"/>
    <w:semiHidden/>
    <w:unhideWhenUsed/>
    <w:rsid w:val="004811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115B"/>
    <w:rPr>
      <w:sz w:val="18"/>
      <w:szCs w:val="18"/>
    </w:rPr>
  </w:style>
  <w:style w:type="character" w:customStyle="1" w:styleId="1Char">
    <w:name w:val="标题 1 Char"/>
    <w:basedOn w:val="a0"/>
    <w:link w:val="1"/>
    <w:uiPriority w:val="9"/>
    <w:rsid w:val="0048115B"/>
    <w:rPr>
      <w:rFonts w:ascii="宋体" w:eastAsia="宋体" w:hAnsi="宋体" w:cs="宋体"/>
      <w:b/>
      <w:bCs/>
      <w:kern w:val="36"/>
      <w:sz w:val="48"/>
      <w:szCs w:val="48"/>
    </w:rPr>
  </w:style>
  <w:style w:type="character" w:customStyle="1" w:styleId="2Char">
    <w:name w:val="标题 2 Char"/>
    <w:basedOn w:val="a0"/>
    <w:link w:val="2"/>
    <w:uiPriority w:val="9"/>
    <w:rsid w:val="0048115B"/>
    <w:rPr>
      <w:rFonts w:ascii="宋体" w:eastAsia="宋体" w:hAnsi="宋体" w:cs="宋体"/>
      <w:b/>
      <w:bCs/>
      <w:kern w:val="0"/>
      <w:sz w:val="36"/>
      <w:szCs w:val="36"/>
    </w:rPr>
  </w:style>
  <w:style w:type="paragraph" w:styleId="a5">
    <w:name w:val="Normal (Web)"/>
    <w:basedOn w:val="a"/>
    <w:uiPriority w:val="99"/>
    <w:semiHidden/>
    <w:unhideWhenUsed/>
    <w:rsid w:val="004811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5276524">
      <w:bodyDiv w:val="1"/>
      <w:marLeft w:val="0"/>
      <w:marRight w:val="0"/>
      <w:marTop w:val="0"/>
      <w:marBottom w:val="0"/>
      <w:divBdr>
        <w:top w:val="none" w:sz="0" w:space="0" w:color="auto"/>
        <w:left w:val="none" w:sz="0" w:space="0" w:color="auto"/>
        <w:bottom w:val="none" w:sz="0" w:space="0" w:color="auto"/>
        <w:right w:val="none" w:sz="0" w:space="0" w:color="auto"/>
      </w:divBdr>
      <w:divsChild>
        <w:div w:id="805317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2015-11-27T06:58:00Z</dcterms:created>
  <dcterms:modified xsi:type="dcterms:W3CDTF">2015-11-27T07:00:00Z</dcterms:modified>
</cp:coreProperties>
</file>